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0" w:after="0" w:line="240" w:lineRule="auto"/>
        <w:jc w:val="center"/>
        <w:rPr>
          <w:rFonts w:hint="eastAsia" w:ascii="宋体" w:hAnsi="宋体"/>
          <w:sz w:val="36"/>
          <w:szCs w:val="36"/>
          <w:lang w:eastAsia="zh-CN"/>
        </w:rPr>
      </w:pPr>
      <w:r>
        <w:rPr>
          <w:rFonts w:hint="eastAsia" w:ascii="宋体" w:hAnsi="宋体"/>
          <w:sz w:val="36"/>
          <w:szCs w:val="36"/>
          <w:lang w:eastAsia="zh-CN"/>
        </w:rPr>
        <w:t>盐城市特殊教育中等专业学校自强楼1-8楼及13楼卫生间维修工程招标公告</w:t>
      </w:r>
    </w:p>
    <w:p>
      <w:pPr>
        <w:spacing w:line="500" w:lineRule="exact"/>
        <w:ind w:firstLine="480" w:firstLineChars="200"/>
        <w:jc w:val="left"/>
        <w:rPr>
          <w:rFonts w:hint="eastAsia" w:ascii="宋体" w:hAnsi="宋体" w:cs="楷体"/>
          <w:b/>
          <w:bCs/>
          <w:color w:val="auto"/>
          <w:sz w:val="24"/>
          <w:highlight w:val="none"/>
        </w:rPr>
      </w:pPr>
      <w:r>
        <w:rPr>
          <w:rFonts w:hint="eastAsia" w:ascii="宋体" w:hAnsi="宋体" w:cs="楷体"/>
          <w:color w:val="auto"/>
          <w:sz w:val="24"/>
          <w:highlight w:val="none"/>
          <w:lang w:eastAsia="zh-CN"/>
        </w:rPr>
        <w:t>盐城市特殊教育中等专业学校</w:t>
      </w:r>
      <w:r>
        <w:rPr>
          <w:rFonts w:hint="eastAsia" w:ascii="宋体" w:hAnsi="宋体" w:cs="楷体"/>
          <w:color w:val="auto"/>
          <w:sz w:val="24"/>
          <w:highlight w:val="none"/>
        </w:rPr>
        <w:t>负责实施的</w:t>
      </w:r>
      <w:r>
        <w:rPr>
          <w:rFonts w:hint="eastAsia" w:ascii="宋体" w:hAnsi="宋体" w:cs="楷体"/>
          <w:color w:val="auto"/>
          <w:sz w:val="24"/>
          <w:highlight w:val="none"/>
          <w:lang w:eastAsia="zh-CN"/>
        </w:rPr>
        <w:t>盐城市特殊教育中等专业学校自强楼1-8楼及13楼卫生间维修工程</w:t>
      </w:r>
      <w:r>
        <w:rPr>
          <w:rFonts w:hint="eastAsia" w:ascii="宋体" w:hAnsi="宋体" w:cs="楷体"/>
          <w:color w:val="auto"/>
          <w:sz w:val="24"/>
          <w:highlight w:val="none"/>
        </w:rPr>
        <w:t>，采用公开招标的方式，择优选择施工承包队伍，具体有关事宜如下：</w:t>
      </w:r>
    </w:p>
    <w:p>
      <w:pPr>
        <w:snapToGrid w:val="0"/>
        <w:spacing w:line="500" w:lineRule="exact"/>
        <w:ind w:firstLine="482" w:firstLineChars="200"/>
        <w:rPr>
          <w:rFonts w:hint="eastAsia" w:ascii="宋体" w:hAnsi="宋体" w:cs="楷体"/>
          <w:b/>
          <w:bCs/>
          <w:color w:val="auto"/>
          <w:sz w:val="24"/>
          <w:highlight w:val="none"/>
        </w:rPr>
      </w:pPr>
      <w:r>
        <w:rPr>
          <w:rFonts w:hint="eastAsia" w:ascii="宋体" w:hAnsi="宋体" w:cs="楷体"/>
          <w:b/>
          <w:bCs/>
          <w:color w:val="auto"/>
          <w:sz w:val="24"/>
          <w:highlight w:val="none"/>
        </w:rPr>
        <w:t>一、投标须知</w:t>
      </w:r>
    </w:p>
    <w:p>
      <w:pPr>
        <w:snapToGrid w:val="0"/>
        <w:spacing w:line="500" w:lineRule="exact"/>
        <w:ind w:firstLine="482" w:firstLineChars="200"/>
        <w:rPr>
          <w:rFonts w:hint="eastAsia" w:ascii="宋体" w:hAnsi="宋体" w:cs="楷体"/>
          <w:color w:val="auto"/>
          <w:sz w:val="24"/>
          <w:highlight w:val="none"/>
        </w:rPr>
      </w:pPr>
      <w:r>
        <w:rPr>
          <w:rFonts w:hint="eastAsia" w:ascii="宋体" w:hAnsi="宋体" w:cs="楷体"/>
          <w:b/>
          <w:bCs/>
          <w:color w:val="auto"/>
          <w:sz w:val="24"/>
          <w:highlight w:val="none"/>
        </w:rPr>
        <w:t>1、项目概况：</w:t>
      </w:r>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1.1 工程名称：</w:t>
      </w:r>
      <w:r>
        <w:rPr>
          <w:rFonts w:hint="eastAsia" w:ascii="宋体" w:hAnsi="宋体" w:cs="楷体"/>
          <w:color w:val="auto"/>
          <w:sz w:val="24"/>
          <w:highlight w:val="none"/>
          <w:lang w:eastAsia="zh-CN"/>
        </w:rPr>
        <w:t>盐城市特殊教育中等专业学校自强楼1-8楼及13楼卫生间维修工程</w:t>
      </w:r>
      <w:r>
        <w:rPr>
          <w:rFonts w:hint="eastAsia" w:ascii="宋体" w:hAnsi="宋体" w:cs="楷体"/>
          <w:color w:val="auto"/>
          <w:sz w:val="24"/>
          <w:highlight w:val="none"/>
        </w:rPr>
        <w:t>。</w:t>
      </w:r>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 xml:space="preserve">1.2 工程地点: </w:t>
      </w:r>
      <w:r>
        <w:rPr>
          <w:rFonts w:hint="eastAsia" w:ascii="宋体" w:hAnsi="宋体" w:cs="楷体"/>
          <w:color w:val="auto"/>
          <w:sz w:val="24"/>
          <w:highlight w:val="none"/>
          <w:lang w:eastAsia="zh-CN"/>
        </w:rPr>
        <w:t>盐城市特殊教育中等专业学校</w:t>
      </w:r>
      <w:r>
        <w:rPr>
          <w:rFonts w:hint="eastAsia" w:ascii="宋体" w:hAnsi="宋体" w:cs="楷体"/>
          <w:color w:val="auto"/>
          <w:sz w:val="24"/>
          <w:highlight w:val="none"/>
        </w:rPr>
        <w:t>。</w:t>
      </w:r>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1.3 招标内容及标段划分：</w:t>
      </w:r>
      <w:r>
        <w:rPr>
          <w:rFonts w:hint="eastAsia" w:ascii="宋体" w:hAnsi="宋体" w:cs="楷体"/>
          <w:color w:val="auto"/>
          <w:sz w:val="24"/>
          <w:highlight w:val="none"/>
          <w:lang w:eastAsia="zh-CN"/>
        </w:rPr>
        <w:t>盐城市特殊教育中等专业学校自强楼1-8楼及13楼卫生间维修工程</w:t>
      </w:r>
      <w:r>
        <w:rPr>
          <w:rFonts w:hint="eastAsia" w:ascii="宋体" w:hAnsi="宋体" w:cs="楷体"/>
          <w:color w:val="auto"/>
          <w:sz w:val="24"/>
          <w:highlight w:val="none"/>
        </w:rPr>
        <w:t>，</w:t>
      </w:r>
      <w:r>
        <w:rPr>
          <w:rFonts w:hint="eastAsia" w:ascii="宋体" w:hAnsi="宋体" w:cs="楷体"/>
          <w:color w:val="auto"/>
          <w:sz w:val="24"/>
          <w:highlight w:val="none"/>
          <w:lang w:val="en-US" w:eastAsia="zh-CN"/>
        </w:rPr>
        <w:t>工程造价约</w:t>
      </w:r>
      <w:r>
        <w:rPr>
          <w:rFonts w:hint="eastAsia" w:ascii="宋体" w:hAnsi="宋体" w:cs="楷体"/>
          <w:b/>
          <w:bCs/>
          <w:color w:val="auto"/>
          <w:sz w:val="24"/>
          <w:highlight w:val="none"/>
          <w:u w:val="single"/>
          <w:lang w:val="en-US" w:eastAsia="zh-CN"/>
        </w:rPr>
        <w:t>28.6万元</w:t>
      </w:r>
      <w:r>
        <w:rPr>
          <w:rFonts w:hint="eastAsia" w:ascii="宋体" w:hAnsi="宋体" w:cs="楷体"/>
          <w:color w:val="auto"/>
          <w:sz w:val="24"/>
          <w:highlight w:val="none"/>
          <w:lang w:val="en-US" w:eastAsia="zh-CN"/>
        </w:rPr>
        <w:t>，</w:t>
      </w:r>
      <w:r>
        <w:rPr>
          <w:rFonts w:hint="eastAsia" w:ascii="宋体" w:hAnsi="宋体" w:cs="楷体"/>
          <w:color w:val="auto"/>
          <w:sz w:val="24"/>
          <w:highlight w:val="none"/>
          <w:lang w:eastAsia="zh-CN"/>
        </w:rPr>
        <w:t>具体详见</w:t>
      </w:r>
      <w:r>
        <w:rPr>
          <w:rFonts w:hint="eastAsia" w:ascii="宋体" w:hAnsi="宋体" w:cs="楷体"/>
          <w:color w:val="auto"/>
          <w:sz w:val="24"/>
          <w:highlight w:val="none"/>
          <w:lang w:val="en-US" w:eastAsia="zh-CN"/>
        </w:rPr>
        <w:t>工程量清单</w:t>
      </w:r>
      <w:r>
        <w:rPr>
          <w:rFonts w:hint="eastAsia" w:ascii="宋体" w:hAnsi="宋体" w:cs="楷体"/>
          <w:color w:val="auto"/>
          <w:sz w:val="24"/>
          <w:highlight w:val="none"/>
        </w:rPr>
        <w:t>。招标人保留对工作量进行变更或增减的权利。本次招标为一个标段。</w:t>
      </w:r>
      <w:bookmarkStart w:id="0" w:name="_GoBack"/>
      <w:bookmarkEnd w:id="0"/>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1.4 招标方式：</w:t>
      </w:r>
      <w:r>
        <w:rPr>
          <w:rFonts w:hint="eastAsia" w:ascii="宋体" w:hAnsi="宋体" w:cs="楷体"/>
          <w:color w:val="auto"/>
          <w:sz w:val="24"/>
          <w:highlight w:val="none"/>
          <w:lang w:val="en-US" w:eastAsia="zh-CN"/>
        </w:rPr>
        <w:t>公开</w:t>
      </w:r>
      <w:r>
        <w:rPr>
          <w:rFonts w:hint="eastAsia" w:ascii="宋体" w:hAnsi="宋体" w:cs="楷体"/>
          <w:color w:val="auto"/>
          <w:sz w:val="24"/>
          <w:highlight w:val="none"/>
        </w:rPr>
        <w:t>招标。</w:t>
      </w:r>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1.5 工期要求：</w:t>
      </w:r>
      <w:r>
        <w:rPr>
          <w:rFonts w:hint="eastAsia" w:ascii="宋体" w:hAnsi="宋体" w:cs="楷体"/>
          <w:color w:val="auto"/>
          <w:sz w:val="24"/>
          <w:highlight w:val="none"/>
          <w:u w:val="single"/>
        </w:rPr>
        <w:t xml:space="preserve"> </w:t>
      </w:r>
      <w:r>
        <w:rPr>
          <w:rFonts w:hint="eastAsia" w:ascii="宋体" w:hAnsi="宋体" w:cs="楷体"/>
          <w:color w:val="auto"/>
          <w:sz w:val="24"/>
          <w:highlight w:val="none"/>
          <w:u w:val="single"/>
          <w:lang w:val="en-US" w:eastAsia="zh-CN"/>
        </w:rPr>
        <w:t>20</w:t>
      </w:r>
      <w:r>
        <w:rPr>
          <w:rFonts w:hint="eastAsia" w:ascii="宋体" w:hAnsi="宋体" w:cs="楷体"/>
          <w:color w:val="auto"/>
          <w:sz w:val="24"/>
          <w:highlight w:val="none"/>
          <w:u w:val="single"/>
        </w:rPr>
        <w:t xml:space="preserve"> </w:t>
      </w:r>
      <w:r>
        <w:rPr>
          <w:rFonts w:hint="eastAsia" w:ascii="宋体" w:hAnsi="宋体" w:cs="楷体"/>
          <w:color w:val="auto"/>
          <w:sz w:val="24"/>
          <w:highlight w:val="none"/>
        </w:rPr>
        <w:t>日历天</w:t>
      </w:r>
      <w:r>
        <w:rPr>
          <w:rFonts w:hint="eastAsia" w:ascii="宋体" w:hAnsi="宋体" w:cs="楷体"/>
          <w:color w:val="auto"/>
          <w:sz w:val="24"/>
          <w:highlight w:val="none"/>
          <w:lang w:eastAsia="zh-CN"/>
        </w:rPr>
        <w:t>，</w:t>
      </w:r>
      <w:r>
        <w:rPr>
          <w:rFonts w:hint="eastAsia" w:ascii="宋体" w:hAnsi="宋体"/>
          <w:color w:val="auto"/>
          <w:sz w:val="24"/>
          <w:highlight w:val="none"/>
        </w:rPr>
        <w:t>具体进场日期以</w:t>
      </w:r>
      <w:r>
        <w:rPr>
          <w:rFonts w:hint="eastAsia" w:ascii="宋体" w:hAnsi="宋体"/>
          <w:color w:val="auto"/>
          <w:sz w:val="24"/>
          <w:highlight w:val="none"/>
          <w:lang w:eastAsia="zh-CN"/>
        </w:rPr>
        <w:t>招标</w:t>
      </w:r>
      <w:r>
        <w:rPr>
          <w:rFonts w:hint="eastAsia" w:ascii="宋体" w:hAnsi="宋体"/>
          <w:color w:val="auto"/>
          <w:sz w:val="24"/>
          <w:highlight w:val="none"/>
        </w:rPr>
        <w:t>人通知为准</w:t>
      </w:r>
      <w:r>
        <w:rPr>
          <w:rFonts w:hint="eastAsia" w:ascii="宋体" w:hAnsi="宋体" w:cs="楷体"/>
          <w:color w:val="auto"/>
          <w:sz w:val="24"/>
          <w:highlight w:val="none"/>
        </w:rPr>
        <w:t>。</w:t>
      </w:r>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1.6 承包方式：包工包料。</w:t>
      </w:r>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1.7 质量标准：</w:t>
      </w:r>
      <w:r>
        <w:rPr>
          <w:rFonts w:hint="eastAsia" w:ascii="宋体" w:hAnsi="宋体" w:cs="楷体"/>
          <w:color w:val="auto"/>
          <w:sz w:val="24"/>
          <w:highlight w:val="none"/>
          <w:lang w:val="en-US" w:eastAsia="zh-CN"/>
        </w:rPr>
        <w:t>合格</w:t>
      </w:r>
      <w:r>
        <w:rPr>
          <w:rFonts w:hint="eastAsia" w:ascii="宋体" w:hAnsi="宋体" w:cs="楷体"/>
          <w:color w:val="auto"/>
          <w:sz w:val="24"/>
          <w:highlight w:val="none"/>
        </w:rPr>
        <w:t>。</w:t>
      </w:r>
    </w:p>
    <w:p>
      <w:pPr>
        <w:snapToGrid w:val="0"/>
        <w:spacing w:line="500" w:lineRule="exact"/>
        <w:ind w:firstLine="480" w:firstLineChars="200"/>
        <w:rPr>
          <w:rFonts w:hint="eastAsia" w:ascii="宋体" w:hAnsi="宋体" w:eastAsia="宋体"/>
          <w:color w:val="auto"/>
          <w:sz w:val="24"/>
          <w:highlight w:val="none"/>
          <w:lang w:eastAsia="zh-CN"/>
        </w:rPr>
      </w:pPr>
      <w:r>
        <w:rPr>
          <w:rFonts w:hint="eastAsia" w:ascii="宋体" w:hAnsi="宋体" w:cs="楷体"/>
          <w:color w:val="auto"/>
          <w:sz w:val="24"/>
          <w:highlight w:val="none"/>
        </w:rPr>
        <w:t xml:space="preserve">1.8 </w:t>
      </w:r>
      <w:r>
        <w:rPr>
          <w:rFonts w:hint="eastAsia" w:ascii="宋体" w:hAnsi="宋体"/>
          <w:color w:val="auto"/>
          <w:sz w:val="24"/>
          <w:highlight w:val="none"/>
        </w:rPr>
        <w:t>招标单位：</w:t>
      </w:r>
      <w:r>
        <w:rPr>
          <w:rFonts w:hint="eastAsia" w:ascii="宋体" w:hAnsi="宋体" w:cs="楷体"/>
          <w:color w:val="auto"/>
          <w:sz w:val="24"/>
          <w:highlight w:val="none"/>
          <w:lang w:eastAsia="zh-CN"/>
        </w:rPr>
        <w:t>盐城市特殊教育中等专业学校</w:t>
      </w:r>
    </w:p>
    <w:p>
      <w:pPr>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联系人：</w:t>
      </w:r>
      <w:r>
        <w:rPr>
          <w:rFonts w:hint="eastAsia" w:ascii="宋体" w:hAnsi="宋体"/>
          <w:color w:val="auto"/>
          <w:sz w:val="24"/>
          <w:highlight w:val="none"/>
          <w:lang w:val="en-US" w:eastAsia="zh-CN"/>
        </w:rPr>
        <w:t>王老师</w:t>
      </w:r>
    </w:p>
    <w:p>
      <w:pPr>
        <w:snapToGrid w:val="0"/>
        <w:spacing w:line="50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 xml:space="preserve">    联系电话：</w:t>
      </w:r>
      <w:r>
        <w:rPr>
          <w:rFonts w:hint="eastAsia" w:ascii="宋体" w:hAnsi="宋体" w:eastAsia="宋体" w:cs="宋体"/>
          <w:color w:val="auto"/>
          <w:kern w:val="2"/>
          <w:sz w:val="24"/>
          <w:szCs w:val="24"/>
          <w:highlight w:val="none"/>
          <w:lang w:val="en-US" w:eastAsia="zh-CN" w:bidi="ar-SA"/>
        </w:rPr>
        <w:t>15295346199</w:t>
      </w:r>
    </w:p>
    <w:p>
      <w:pPr>
        <w:snapToGrid w:val="0"/>
        <w:spacing w:line="5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 xml:space="preserve">    代理机构：</w:t>
      </w:r>
      <w:r>
        <w:rPr>
          <w:rFonts w:hint="eastAsia" w:ascii="宋体" w:hAnsi="宋体" w:cs="Times New Roman"/>
          <w:sz w:val="24"/>
        </w:rPr>
        <w:t>江苏盐渎工程咨询有限公司</w:t>
      </w:r>
    </w:p>
    <w:p>
      <w:pPr>
        <w:snapToGrid w:val="0"/>
        <w:spacing w:line="50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 xml:space="preserve">    联系人：</w:t>
      </w:r>
      <w:r>
        <w:rPr>
          <w:rFonts w:hint="eastAsia" w:ascii="宋体" w:hAnsi="宋体"/>
          <w:color w:val="auto"/>
          <w:sz w:val="24"/>
          <w:highlight w:val="none"/>
          <w:lang w:val="en-US" w:eastAsia="zh-CN"/>
        </w:rPr>
        <w:t>熊先生</w:t>
      </w:r>
    </w:p>
    <w:p>
      <w:pPr>
        <w:snapToGrid w:val="0"/>
        <w:spacing w:line="500" w:lineRule="exact"/>
        <w:ind w:firstLine="480" w:firstLineChars="200"/>
        <w:rPr>
          <w:rFonts w:hint="default" w:ascii="宋体" w:hAnsi="宋体" w:eastAsia="宋体" w:cs="楷体"/>
          <w:color w:val="auto"/>
          <w:sz w:val="24"/>
          <w:highlight w:val="none"/>
          <w:lang w:val="en-US" w:eastAsia="zh-CN"/>
        </w:rPr>
      </w:pPr>
      <w:r>
        <w:rPr>
          <w:rFonts w:hint="eastAsia" w:ascii="宋体" w:hAnsi="宋体"/>
          <w:color w:val="auto"/>
          <w:sz w:val="24"/>
          <w:highlight w:val="none"/>
        </w:rPr>
        <w:t xml:space="preserve">    联系电话：</w:t>
      </w:r>
      <w:r>
        <w:rPr>
          <w:rFonts w:hint="eastAsia" w:ascii="宋体" w:hAnsi="宋体" w:eastAsia="宋体" w:cs="楷体"/>
          <w:color w:val="auto"/>
          <w:sz w:val="24"/>
          <w:highlight w:val="none"/>
          <w:lang w:val="en-US" w:eastAsia="zh-CN"/>
        </w:rPr>
        <w:t>0515-88732223、18905109016</w:t>
      </w:r>
    </w:p>
    <w:p>
      <w:pPr>
        <w:snapToGrid w:val="0"/>
        <w:spacing w:line="500" w:lineRule="exact"/>
        <w:ind w:firstLine="466" w:firstLineChars="200"/>
        <w:rPr>
          <w:rFonts w:hint="eastAsia" w:ascii="宋体" w:hAnsi="宋体" w:cs="楷体"/>
          <w:b/>
          <w:bCs/>
          <w:color w:val="auto"/>
          <w:spacing w:val="-4"/>
          <w:sz w:val="24"/>
          <w:highlight w:val="none"/>
        </w:rPr>
      </w:pPr>
      <w:r>
        <w:rPr>
          <w:rFonts w:hint="eastAsia" w:ascii="宋体" w:hAnsi="宋体" w:cs="楷体"/>
          <w:b/>
          <w:bCs/>
          <w:color w:val="auto"/>
          <w:spacing w:val="-4"/>
          <w:sz w:val="24"/>
          <w:highlight w:val="none"/>
        </w:rPr>
        <w:t>2、投标人资格要求：</w:t>
      </w:r>
    </w:p>
    <w:p>
      <w:pPr>
        <w:widowControl/>
        <w:wordWrap w:val="0"/>
        <w:spacing w:line="500" w:lineRule="exact"/>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.1投标人资质类别和等级</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rPr>
        <w:t>须具备</w:t>
      </w:r>
      <w:r>
        <w:rPr>
          <w:rFonts w:hint="eastAsia" w:ascii="宋体" w:hAnsi="宋体" w:cs="宋体"/>
          <w:color w:val="auto"/>
          <w:kern w:val="0"/>
          <w:sz w:val="24"/>
          <w:highlight w:val="none"/>
          <w:lang w:val="en-US" w:eastAsia="zh-CN"/>
        </w:rPr>
        <w:t>建筑</w:t>
      </w:r>
      <w:r>
        <w:rPr>
          <w:rFonts w:hint="eastAsia" w:ascii="宋体" w:hAnsi="宋体" w:eastAsia="宋体" w:cs="宋体"/>
          <w:color w:val="auto"/>
          <w:kern w:val="0"/>
          <w:sz w:val="24"/>
          <w:highlight w:val="none"/>
        </w:rPr>
        <w:t>工程</w:t>
      </w:r>
      <w:r>
        <w:rPr>
          <w:rFonts w:hint="eastAsia" w:ascii="宋体" w:hAnsi="宋体" w:eastAsia="宋体" w:cs="宋体"/>
          <w:color w:val="auto"/>
          <w:kern w:val="0"/>
          <w:sz w:val="24"/>
          <w:highlight w:val="none"/>
          <w:lang w:val="en-US" w:eastAsia="zh-CN"/>
        </w:rPr>
        <w:t>施工总承包三</w:t>
      </w:r>
      <w:r>
        <w:rPr>
          <w:rFonts w:hint="eastAsia" w:ascii="宋体" w:hAnsi="宋体" w:eastAsia="宋体" w:cs="宋体"/>
          <w:color w:val="auto"/>
          <w:kern w:val="0"/>
          <w:sz w:val="24"/>
          <w:highlight w:val="none"/>
        </w:rPr>
        <w:t>级及以上资质或建筑装修装饰工程专业承包</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级及以上资质，并取得安全生产许可证的独立法人。</w:t>
      </w:r>
    </w:p>
    <w:p>
      <w:pPr>
        <w:widowControl/>
        <w:wordWrap w:val="0"/>
        <w:spacing w:line="5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2.2 项目负责人资格和要求：投标项目负责人必须是本单位正式职工，具有注册专业为建筑工程专业的二级及以上建造师</w:t>
      </w:r>
      <w:r>
        <w:rPr>
          <w:rFonts w:hint="eastAsia" w:ascii="宋体" w:hAnsi="宋体" w:cs="宋体"/>
          <w:color w:val="auto"/>
          <w:kern w:val="0"/>
          <w:sz w:val="24"/>
          <w:highlight w:val="none"/>
          <w:lang w:val="en-US" w:eastAsia="zh-CN"/>
        </w:rPr>
        <w:t>执业证书</w:t>
      </w:r>
      <w:r>
        <w:rPr>
          <w:rFonts w:hint="eastAsia" w:ascii="宋体" w:hAnsi="宋体" w:cs="宋体"/>
          <w:color w:val="auto"/>
          <w:kern w:val="0"/>
          <w:sz w:val="24"/>
          <w:highlight w:val="none"/>
        </w:rPr>
        <w:t>，并具有《安全生产考核合格证书》（B类）。</w:t>
      </w:r>
    </w:p>
    <w:p>
      <w:pPr>
        <w:widowControl/>
        <w:wordWrap w:val="0"/>
        <w:spacing w:line="50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2.3 拟投入</w:t>
      </w:r>
      <w:r>
        <w:rPr>
          <w:rFonts w:hint="eastAsia" w:ascii="宋体" w:hAnsi="宋体" w:cs="宋体"/>
          <w:color w:val="auto"/>
          <w:kern w:val="0"/>
          <w:sz w:val="24"/>
          <w:highlight w:val="none"/>
          <w:lang w:eastAsia="zh-CN"/>
        </w:rPr>
        <w:t>专职</w:t>
      </w:r>
      <w:r>
        <w:rPr>
          <w:rFonts w:hint="eastAsia" w:ascii="宋体" w:hAnsi="宋体" w:cs="宋体"/>
          <w:color w:val="auto"/>
          <w:kern w:val="0"/>
          <w:sz w:val="24"/>
          <w:highlight w:val="none"/>
        </w:rPr>
        <w:t>安全员须具有《安全生产考核合格证书》（</w:t>
      </w:r>
      <w:r>
        <w:rPr>
          <w:rFonts w:hint="eastAsia" w:ascii="宋体" w:hAnsi="宋体" w:cs="宋体"/>
          <w:color w:val="auto"/>
          <w:kern w:val="0"/>
          <w:sz w:val="24"/>
          <w:highlight w:val="none"/>
          <w:lang w:eastAsia="zh-CN"/>
        </w:rPr>
        <w:t>C2或C3</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t>
      </w:r>
    </w:p>
    <w:p>
      <w:pPr>
        <w:widowControl/>
        <w:wordWrap w:val="0"/>
        <w:spacing w:line="50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2.4 投标人须保证项目负责人及代理人均为本单位的正式职工，并确保从投标截止之日当月向前连续6个月均已在本单位缴纳养老保险（例：如开标日期为2018年 11 月的某一天，则投标单位需保证以上人员2018年5月-2018年10月养老保险均在本单位缴纳），本条无须提供证明材料。</w:t>
      </w:r>
    </w:p>
    <w:p>
      <w:pPr>
        <w:snapToGrid w:val="0"/>
        <w:spacing w:line="500" w:lineRule="exact"/>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2.5本次招标，招标人一律不接受联合体投标报名。</w:t>
      </w:r>
    </w:p>
    <w:p>
      <w:pPr>
        <w:snapToGrid w:val="0"/>
        <w:spacing w:line="500" w:lineRule="exact"/>
        <w:ind w:firstLine="482" w:firstLineChars="200"/>
        <w:rPr>
          <w:rFonts w:hint="eastAsia" w:ascii="宋体" w:hAnsi="宋体" w:eastAsia="宋体" w:cs="楷体"/>
          <w:color w:val="auto"/>
          <w:sz w:val="24"/>
          <w:highlight w:val="none"/>
          <w:lang w:eastAsia="zh-CN"/>
        </w:rPr>
      </w:pPr>
      <w:r>
        <w:rPr>
          <w:rFonts w:hint="eastAsia" w:ascii="宋体" w:hAnsi="宋体" w:cs="楷体"/>
          <w:b/>
          <w:bCs/>
          <w:color w:val="auto"/>
          <w:sz w:val="24"/>
          <w:highlight w:val="none"/>
        </w:rPr>
        <w:t>3、投标保证金</w:t>
      </w:r>
      <w:r>
        <w:rPr>
          <w:rFonts w:hint="eastAsia" w:ascii="宋体" w:hAnsi="宋体" w:cs="楷体"/>
          <w:b/>
          <w:bCs/>
          <w:color w:val="auto"/>
          <w:sz w:val="24"/>
          <w:highlight w:val="none"/>
          <w:lang w:eastAsia="zh-CN"/>
        </w:rPr>
        <w:t>及履约保证金</w:t>
      </w:r>
    </w:p>
    <w:p>
      <w:pPr>
        <w:spacing w:line="500" w:lineRule="exact"/>
        <w:ind w:firstLine="464" w:firstLineChars="200"/>
        <w:rPr>
          <w:rFonts w:hint="eastAsia" w:ascii="宋体" w:hAnsi="宋体"/>
          <w:sz w:val="24"/>
        </w:rPr>
      </w:pPr>
      <w:r>
        <w:rPr>
          <w:rFonts w:hint="eastAsia" w:ascii="宋体" w:hAnsi="宋体" w:cs="仿宋_GB2312"/>
          <w:color w:val="auto"/>
          <w:spacing w:val="-4"/>
          <w:sz w:val="24"/>
          <w:highlight w:val="none"/>
          <w:lang w:val="en-US" w:eastAsia="zh-CN"/>
        </w:rPr>
        <w:t>3.1</w:t>
      </w:r>
      <w:r>
        <w:rPr>
          <w:rFonts w:hint="eastAsia" w:ascii="宋体" w:hAnsi="宋体" w:cs="仿宋_GB2312"/>
          <w:b w:val="0"/>
          <w:bCs w:val="0"/>
          <w:color w:val="auto"/>
          <w:sz w:val="24"/>
          <w:highlight w:val="none"/>
        </w:rPr>
        <w:t>投标保证金</w:t>
      </w:r>
      <w:r>
        <w:rPr>
          <w:rFonts w:hint="eastAsia" w:ascii="宋体" w:hAnsi="宋体" w:cs="仿宋_GB2312"/>
          <w:b w:val="0"/>
          <w:bCs w:val="0"/>
          <w:color w:val="auto"/>
          <w:kern w:val="0"/>
          <w:sz w:val="24"/>
          <w:highlight w:val="none"/>
        </w:rPr>
        <w:t>：</w:t>
      </w:r>
      <w:r>
        <w:rPr>
          <w:rFonts w:hint="eastAsia" w:ascii="宋体" w:hAnsi="宋体"/>
          <w:b w:val="0"/>
          <w:bCs w:val="0"/>
          <w:color w:val="auto"/>
          <w:sz w:val="24"/>
          <w:highlight w:val="none"/>
        </w:rPr>
        <w:t>投标保证金数额为人民币</w:t>
      </w:r>
      <w:r>
        <w:rPr>
          <w:rFonts w:hint="eastAsia" w:ascii="宋体" w:hAnsi="宋体"/>
          <w:b w:val="0"/>
          <w:bCs w:val="0"/>
          <w:color w:val="auto"/>
          <w:sz w:val="24"/>
          <w:highlight w:val="none"/>
          <w:u w:val="single"/>
          <w:lang w:val="en-US" w:eastAsia="zh-CN"/>
        </w:rPr>
        <w:t>5</w:t>
      </w:r>
      <w:r>
        <w:rPr>
          <w:rFonts w:hint="eastAsia" w:ascii="宋体" w:hAnsi="宋体"/>
          <w:b w:val="0"/>
          <w:bCs w:val="0"/>
          <w:color w:val="auto"/>
          <w:sz w:val="24"/>
          <w:highlight w:val="none"/>
          <w:u w:val="single"/>
        </w:rPr>
        <w:t>000</w:t>
      </w:r>
      <w:r>
        <w:rPr>
          <w:rFonts w:hint="eastAsia" w:ascii="宋体" w:hAnsi="宋体"/>
          <w:b w:val="0"/>
          <w:bCs w:val="0"/>
          <w:color w:val="auto"/>
          <w:sz w:val="24"/>
          <w:highlight w:val="none"/>
        </w:rPr>
        <w:t>元，在递交投标文件截止时间前用现金方式交给招标代理机构的工作人员；</w:t>
      </w:r>
      <w:r>
        <w:rPr>
          <w:rFonts w:hint="eastAsia" w:ascii="宋体" w:hAnsi="宋体"/>
          <w:sz w:val="24"/>
        </w:rPr>
        <w:t>未中标的投标人的投标保证金在评审结束后当场退还，中标人的投标保证金在签订完合同后退还。</w:t>
      </w:r>
    </w:p>
    <w:p>
      <w:pPr>
        <w:spacing w:line="500" w:lineRule="exact"/>
        <w:ind w:firstLine="480" w:firstLineChars="200"/>
        <w:rPr>
          <w:rFonts w:hint="default" w:ascii="宋体" w:hAnsi="宋体" w:eastAsia="宋体"/>
          <w:sz w:val="24"/>
          <w:lang w:val="en-US" w:eastAsia="zh-CN"/>
        </w:rPr>
      </w:pPr>
      <w:r>
        <w:rPr>
          <w:rFonts w:hint="eastAsia" w:ascii="宋体" w:hAnsi="宋体"/>
          <w:sz w:val="24"/>
          <w:lang w:val="en-US" w:eastAsia="zh-CN"/>
        </w:rPr>
        <w:t>3.2</w:t>
      </w:r>
      <w:r>
        <w:rPr>
          <w:rFonts w:hint="eastAsia" w:ascii="宋体" w:hAnsi="宋体"/>
          <w:sz w:val="24"/>
          <w:lang w:eastAsia="zh-CN"/>
        </w:rPr>
        <w:t>履约保证金：</w:t>
      </w:r>
      <w:r>
        <w:rPr>
          <w:rFonts w:ascii="宋体" w:hAnsi="宋体"/>
          <w:sz w:val="24"/>
        </w:rPr>
        <w:t>履约保证金为中标价的10%，在签订合同前交至招标人指定账户。未能在规定时间内转汇至招标人指定账户的，视为放弃中标，同时招标人不予退还其投标保证金。履约保证金在工程竣工验收合格后无息退还。</w:t>
      </w:r>
    </w:p>
    <w:p>
      <w:pPr>
        <w:spacing w:line="460" w:lineRule="exact"/>
        <w:ind w:firstLine="482" w:firstLineChars="200"/>
        <w:rPr>
          <w:rFonts w:hint="eastAsia" w:ascii="宋体" w:hAnsi="宋体"/>
          <w:sz w:val="24"/>
        </w:rPr>
      </w:pPr>
      <w:r>
        <w:rPr>
          <w:rFonts w:hint="eastAsia" w:ascii="宋体" w:hAnsi="宋体"/>
          <w:b/>
          <w:bCs/>
          <w:sz w:val="24"/>
        </w:rPr>
        <w:t>七、评标办法:</w:t>
      </w:r>
      <w:r>
        <w:rPr>
          <w:rFonts w:hint="eastAsia" w:ascii="宋体" w:hAnsi="宋体"/>
          <w:sz w:val="24"/>
        </w:rPr>
        <w:t>采用</w:t>
      </w:r>
      <w:r>
        <w:rPr>
          <w:rFonts w:hint="eastAsia" w:ascii="宋体" w:hAnsi="宋体"/>
          <w:b/>
          <w:bCs/>
          <w:sz w:val="24"/>
        </w:rPr>
        <w:t>“</w:t>
      </w:r>
      <w:r>
        <w:rPr>
          <w:rFonts w:hint="eastAsia" w:ascii="宋体" w:hAnsi="宋体" w:cs="宋体"/>
          <w:b/>
          <w:bCs/>
          <w:color w:val="000000"/>
          <w:sz w:val="24"/>
          <w:lang w:val="en-US" w:eastAsia="zh-CN"/>
        </w:rPr>
        <w:t>合理低价法</w:t>
      </w:r>
      <w:r>
        <w:rPr>
          <w:rFonts w:hint="eastAsia" w:ascii="宋体" w:hAnsi="宋体"/>
          <w:b/>
          <w:bCs/>
          <w:sz w:val="24"/>
        </w:rPr>
        <w:t>”</w:t>
      </w:r>
      <w:r>
        <w:rPr>
          <w:rFonts w:hint="eastAsia" w:ascii="宋体" w:hAnsi="宋体"/>
          <w:sz w:val="24"/>
        </w:rPr>
        <w:t>。</w:t>
      </w:r>
    </w:p>
    <w:p>
      <w:pPr>
        <w:spacing w:line="460" w:lineRule="exact"/>
        <w:ind w:firstLine="482" w:firstLineChars="200"/>
        <w:rPr>
          <w:rFonts w:hint="eastAsia" w:ascii="宋体" w:hAnsi="宋体"/>
          <w:b/>
          <w:bCs/>
          <w:sz w:val="24"/>
        </w:rPr>
      </w:pPr>
      <w:r>
        <w:rPr>
          <w:rFonts w:hint="eastAsia" w:ascii="宋体" w:hAnsi="宋体"/>
          <w:b/>
          <w:bCs/>
          <w:sz w:val="24"/>
        </w:rPr>
        <w:t>八、招标文件领取</w:t>
      </w:r>
    </w:p>
    <w:p>
      <w:pPr>
        <w:spacing w:line="500" w:lineRule="exact"/>
        <w:ind w:firstLine="480" w:firstLineChars="200"/>
        <w:rPr>
          <w:rFonts w:hint="eastAsia" w:ascii="宋体" w:hAnsi="宋体" w:cs="Times New Roman"/>
          <w:sz w:val="24"/>
        </w:rPr>
      </w:pPr>
      <w:r>
        <w:rPr>
          <w:rFonts w:hint="eastAsia" w:ascii="宋体" w:hAnsi="宋体" w:cs="Times New Roman"/>
          <w:sz w:val="24"/>
        </w:rPr>
        <w:t>1、公告发布后，凡具备以上投标人资格条件要求，并自愿参加本次投标的投标人，携带本单位介绍信或授权委托书原件以及授权委托人身份证原件于</w:t>
      </w:r>
      <w:r>
        <w:rPr>
          <w:rFonts w:hint="eastAsia" w:ascii="宋体" w:hAnsi="宋体" w:cs="Times New Roman"/>
          <w:b/>
          <w:bCs/>
          <w:sz w:val="24"/>
        </w:rPr>
        <w:t>2023年</w:t>
      </w:r>
      <w:r>
        <w:rPr>
          <w:rFonts w:hint="eastAsia" w:ascii="宋体" w:hAnsi="宋体" w:cs="Times New Roman"/>
          <w:b/>
          <w:bCs/>
          <w:sz w:val="24"/>
          <w:lang w:val="en-US" w:eastAsia="zh-CN"/>
        </w:rPr>
        <w:t>7</w:t>
      </w:r>
      <w:r>
        <w:rPr>
          <w:rFonts w:hint="eastAsia" w:ascii="宋体" w:hAnsi="宋体" w:cs="Times New Roman"/>
          <w:b/>
          <w:bCs/>
          <w:sz w:val="24"/>
        </w:rPr>
        <w:t>月</w:t>
      </w:r>
      <w:r>
        <w:rPr>
          <w:rFonts w:hint="eastAsia" w:ascii="宋体" w:hAnsi="宋体" w:cs="Times New Roman"/>
          <w:b/>
          <w:bCs/>
          <w:sz w:val="24"/>
          <w:lang w:val="en-US" w:eastAsia="zh-CN"/>
        </w:rPr>
        <w:t>31</w:t>
      </w:r>
      <w:r>
        <w:rPr>
          <w:rFonts w:hint="eastAsia" w:ascii="宋体" w:hAnsi="宋体" w:cs="Times New Roman"/>
          <w:b/>
          <w:bCs/>
          <w:sz w:val="24"/>
        </w:rPr>
        <w:t>日至2023年</w:t>
      </w:r>
      <w:r>
        <w:rPr>
          <w:rFonts w:hint="eastAsia" w:ascii="宋体" w:hAnsi="宋体" w:cs="Times New Roman"/>
          <w:b/>
          <w:bCs/>
          <w:sz w:val="24"/>
          <w:lang w:val="en-US" w:eastAsia="zh-CN"/>
        </w:rPr>
        <w:t>8</w:t>
      </w:r>
      <w:r>
        <w:rPr>
          <w:rFonts w:hint="eastAsia" w:ascii="宋体" w:hAnsi="宋体" w:cs="Times New Roman"/>
          <w:b/>
          <w:bCs/>
          <w:sz w:val="24"/>
        </w:rPr>
        <w:t>月</w:t>
      </w:r>
      <w:r>
        <w:rPr>
          <w:rFonts w:hint="eastAsia" w:ascii="宋体" w:hAnsi="宋体" w:cs="Times New Roman"/>
          <w:b/>
          <w:bCs/>
          <w:sz w:val="24"/>
          <w:lang w:val="en-US" w:eastAsia="zh-CN"/>
        </w:rPr>
        <w:t>4</w:t>
      </w:r>
      <w:r>
        <w:rPr>
          <w:rFonts w:hint="eastAsia" w:ascii="宋体" w:hAnsi="宋体" w:cs="Times New Roman"/>
          <w:b/>
          <w:bCs/>
          <w:sz w:val="24"/>
        </w:rPr>
        <w:t>日止（上午8:30-11：30，下午2:30-6:00，</w:t>
      </w:r>
      <w:r>
        <w:rPr>
          <w:rFonts w:hint="eastAsia" w:ascii="宋体" w:hAnsi="宋体" w:cs="Times New Roman"/>
          <w:b/>
          <w:bCs/>
          <w:sz w:val="24"/>
          <w:lang w:val="en-US" w:eastAsia="zh-CN"/>
        </w:rPr>
        <w:t>节假日</w:t>
      </w:r>
      <w:r>
        <w:rPr>
          <w:rFonts w:hint="eastAsia" w:ascii="宋体" w:hAnsi="宋体" w:cs="Times New Roman"/>
          <w:b/>
          <w:bCs/>
          <w:sz w:val="24"/>
        </w:rPr>
        <w:t>休息</w:t>
      </w:r>
      <w:r>
        <w:rPr>
          <w:rFonts w:hint="eastAsia" w:ascii="宋体" w:hAnsi="宋体" w:cs="Times New Roman"/>
          <w:sz w:val="24"/>
        </w:rPr>
        <w:t>）到江苏盐渎工程咨询有限公司（地址：盐城市亭湖区青年中路57号钱江财富广场东区B座21层，联系人：熊伟，联系电话：18905109016）获取招标文件,逾期不予接收。</w:t>
      </w:r>
    </w:p>
    <w:p>
      <w:pPr>
        <w:spacing w:line="460" w:lineRule="exact"/>
        <w:ind w:firstLine="480" w:firstLineChars="200"/>
        <w:rPr>
          <w:rFonts w:hint="eastAsia" w:ascii="宋体" w:hAnsi="宋体" w:cs="Times New Roman"/>
          <w:sz w:val="24"/>
        </w:rPr>
      </w:pPr>
      <w:r>
        <w:rPr>
          <w:rFonts w:hint="eastAsia" w:ascii="宋体" w:hAnsi="宋体" w:eastAsia="宋体" w:cs="Times New Roman"/>
          <w:sz w:val="24"/>
          <w:lang w:val="en-US" w:eastAsia="zh-CN"/>
        </w:rPr>
        <w:t>2、</w:t>
      </w:r>
      <w:r>
        <w:rPr>
          <w:rFonts w:hint="default" w:ascii="宋体" w:hAnsi="宋体" w:eastAsia="宋体" w:cs="Times New Roman"/>
          <w:sz w:val="24"/>
          <w:lang w:val="en-US" w:eastAsia="zh-CN"/>
        </w:rPr>
        <w:t>售价：</w:t>
      </w:r>
      <w:r>
        <w:rPr>
          <w:rFonts w:hint="eastAsia" w:ascii="宋体" w:hAnsi="宋体" w:eastAsia="宋体" w:cs="Times New Roman"/>
          <w:sz w:val="24"/>
          <w:lang w:val="en-US" w:eastAsia="zh-CN"/>
        </w:rPr>
        <w:t>500元。</w:t>
      </w:r>
    </w:p>
    <w:p>
      <w:pPr>
        <w:spacing w:line="460" w:lineRule="exact"/>
        <w:ind w:firstLine="482" w:firstLineChars="200"/>
      </w:pPr>
      <w:r>
        <w:rPr>
          <w:rFonts w:hint="eastAsia" w:ascii="宋体" w:hAnsi="宋体"/>
          <w:b/>
          <w:bCs/>
          <w:sz w:val="24"/>
        </w:rPr>
        <w:t>九、</w:t>
      </w:r>
      <w:r>
        <w:rPr>
          <w:rFonts w:hint="eastAsia" w:ascii="宋体" w:hAnsi="宋体"/>
          <w:sz w:val="24"/>
        </w:rPr>
        <w:t>本项目严禁挂靠，一经核实挂靠，将被取消投标、中标资格，并按相关规定进行处罚，直至建议有关部门吊销资质证书。</w:t>
      </w:r>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MzJjYTM4ZjE2MTQyZWI3OWYzNGJhZWZjNDlkMzcifQ=="/>
  </w:docVars>
  <w:rsids>
    <w:rsidRoot w:val="6C8362B5"/>
    <w:rsid w:val="03A224B3"/>
    <w:rsid w:val="074735F3"/>
    <w:rsid w:val="0E8E6E82"/>
    <w:rsid w:val="1D0E69F1"/>
    <w:rsid w:val="3C1E4316"/>
    <w:rsid w:val="410008BE"/>
    <w:rsid w:val="5100482F"/>
    <w:rsid w:val="588751FD"/>
    <w:rsid w:val="6B57717A"/>
    <w:rsid w:val="6C8362B5"/>
    <w:rsid w:val="7BAE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qFormat/>
    <w:uiPriority w:val="99"/>
    <w:pPr>
      <w:keepNext/>
      <w:keepLines/>
      <w:spacing w:before="260" w:after="260" w:line="415" w:lineRule="auto"/>
      <w:ind w:firstLine="137" w:firstLineChars="49"/>
      <w:outlineLvl w:val="2"/>
    </w:pPr>
    <w:rPr>
      <w:rFonts w:ascii="黑体" w:hAnsi="宋体" w:eastAsia="黑体"/>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正文_1_0"/>
    <w:basedOn w:val="11"/>
    <w:qFormat/>
    <w:uiPriority w:val="0"/>
    <w:rPr>
      <w:rFonts w:ascii="Calibri" w:hAnsi="Calibri" w:cs="宋体"/>
      <w:szCs w:val="21"/>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2023-04-27T02:40:00Z</dcterms:created>
  <dc:creator>Administrator</dc:creator>
  <cp:lastModifiedBy></cp:lastModifiedBy>
  <dcterms:modified xsi:type="dcterms:W3CDTF">2023-07-31T03:04:37Z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44D9A0591DB749B2B5261A881518BCC1_11</vt:lpwstr>
  </property>
</Properties>
</file>